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7573" w:rsidRDefault="00907573" w:rsidP="00907573">
      <w:pPr>
        <w:spacing w:after="0" w:line="240" w:lineRule="auto"/>
        <w:jc w:val="center"/>
        <w:rPr>
          <w:rFonts w:ascii="Times New Roman" w:hAnsi="Times New Roman" w:cs="Times New Roman"/>
          <w:snapToGrid w:val="0"/>
        </w:rPr>
      </w:pPr>
      <w:r>
        <w:rPr>
          <w:rFonts w:ascii="Times New Roman" w:hAnsi="Times New Roman" w:cs="Times New Roman"/>
          <w:snapToGrid w:val="0"/>
        </w:rPr>
        <w:t>Материалы для самопроверки:</w:t>
      </w:r>
    </w:p>
    <w:p w:rsidR="00907573" w:rsidRDefault="00907573" w:rsidP="00907573">
      <w:pPr>
        <w:spacing w:after="0" w:line="240" w:lineRule="auto"/>
        <w:rPr>
          <w:rFonts w:ascii="Times New Roman" w:hAnsi="Times New Roman" w:cs="Times New Roman"/>
          <w:snapToGrid w:val="0"/>
        </w:rPr>
      </w:pPr>
    </w:p>
    <w:p w:rsidR="00907573" w:rsidRPr="00E440CE" w:rsidRDefault="00907573" w:rsidP="00907573">
      <w:pPr>
        <w:spacing w:after="0" w:line="240" w:lineRule="auto"/>
        <w:rPr>
          <w:rFonts w:ascii="Times New Roman" w:hAnsi="Times New Roman" w:cs="Times New Roman"/>
          <w:snapToGrid w:val="0"/>
        </w:rPr>
      </w:pPr>
      <w:r w:rsidRPr="00E440CE">
        <w:rPr>
          <w:rFonts w:ascii="Times New Roman" w:hAnsi="Times New Roman" w:cs="Times New Roman"/>
          <w:snapToGrid w:val="0"/>
        </w:rPr>
        <w:t xml:space="preserve">1. Принципы проектирования </w:t>
      </w:r>
      <w:proofErr w:type="gramStart"/>
      <w:r w:rsidRPr="00E440CE">
        <w:rPr>
          <w:rFonts w:ascii="Times New Roman" w:hAnsi="Times New Roman" w:cs="Times New Roman"/>
          <w:snapToGrid w:val="0"/>
        </w:rPr>
        <w:t>систем  водоснабжения</w:t>
      </w:r>
      <w:proofErr w:type="gramEnd"/>
      <w:r w:rsidRPr="00E440CE">
        <w:rPr>
          <w:rFonts w:ascii="Times New Roman" w:hAnsi="Times New Roman" w:cs="Times New Roman"/>
          <w:snapToGrid w:val="0"/>
        </w:rPr>
        <w:t xml:space="preserve"> ПП.</w:t>
      </w:r>
    </w:p>
    <w:p w:rsidR="00907573" w:rsidRPr="00E440CE" w:rsidRDefault="00907573" w:rsidP="00907573">
      <w:pPr>
        <w:spacing w:after="0" w:line="240" w:lineRule="auto"/>
        <w:rPr>
          <w:rFonts w:ascii="Times New Roman" w:hAnsi="Times New Roman" w:cs="Times New Roman"/>
          <w:snapToGrid w:val="0"/>
        </w:rPr>
      </w:pPr>
      <w:r w:rsidRPr="00E440CE">
        <w:rPr>
          <w:rFonts w:ascii="Times New Roman" w:hAnsi="Times New Roman" w:cs="Times New Roman"/>
          <w:snapToGrid w:val="0"/>
        </w:rPr>
        <w:t>2. Схемы промышленного водоснабжения.</w:t>
      </w:r>
    </w:p>
    <w:p w:rsidR="00907573" w:rsidRPr="00E440CE" w:rsidRDefault="00907573" w:rsidP="00907573">
      <w:pPr>
        <w:spacing w:after="0" w:line="240" w:lineRule="auto"/>
        <w:rPr>
          <w:rFonts w:ascii="Times New Roman" w:hAnsi="Times New Roman" w:cs="Times New Roman"/>
          <w:snapToGrid w:val="0"/>
        </w:rPr>
      </w:pPr>
      <w:r w:rsidRPr="00E440CE">
        <w:rPr>
          <w:rFonts w:ascii="Times New Roman" w:hAnsi="Times New Roman" w:cs="Times New Roman"/>
          <w:snapToGrid w:val="0"/>
        </w:rPr>
        <w:t>3. Процессы охлаждения воды в охладителях.</w:t>
      </w:r>
    </w:p>
    <w:p w:rsidR="00907573" w:rsidRDefault="00907573" w:rsidP="00907573">
      <w:pPr>
        <w:spacing w:after="0" w:line="240" w:lineRule="auto"/>
        <w:rPr>
          <w:rFonts w:ascii="Times New Roman" w:hAnsi="Times New Roman" w:cs="Times New Roman"/>
          <w:snapToGrid w:val="0"/>
        </w:rPr>
      </w:pPr>
      <w:r w:rsidRPr="00E440CE">
        <w:rPr>
          <w:rFonts w:ascii="Times New Roman" w:hAnsi="Times New Roman" w:cs="Times New Roman"/>
          <w:snapToGrid w:val="0"/>
        </w:rPr>
        <w:t>4. Водохранилища-охладители.</w:t>
      </w:r>
    </w:p>
    <w:p w:rsidR="00907573" w:rsidRPr="00E440CE" w:rsidRDefault="00907573" w:rsidP="00907573">
      <w:pPr>
        <w:spacing w:after="0" w:line="240" w:lineRule="auto"/>
        <w:rPr>
          <w:rFonts w:ascii="Times New Roman" w:hAnsi="Times New Roman" w:cs="Times New Roman"/>
          <w:snapToGrid w:val="0"/>
        </w:rPr>
      </w:pPr>
      <w:r>
        <w:rPr>
          <w:rFonts w:ascii="Times New Roman" w:hAnsi="Times New Roman" w:cs="Times New Roman"/>
          <w:snapToGrid w:val="0"/>
        </w:rPr>
        <w:t xml:space="preserve">5. Башенные градирни. Распределительные и оросительные </w:t>
      </w:r>
      <w:proofErr w:type="gramStart"/>
      <w:r>
        <w:rPr>
          <w:rFonts w:ascii="Times New Roman" w:hAnsi="Times New Roman" w:cs="Times New Roman"/>
          <w:snapToGrid w:val="0"/>
        </w:rPr>
        <w:t>системы  градирен</w:t>
      </w:r>
      <w:proofErr w:type="gramEnd"/>
      <w:r>
        <w:rPr>
          <w:rFonts w:ascii="Times New Roman" w:hAnsi="Times New Roman" w:cs="Times New Roman"/>
          <w:snapToGrid w:val="0"/>
        </w:rPr>
        <w:t>.</w:t>
      </w:r>
    </w:p>
    <w:p w:rsidR="00907573" w:rsidRPr="00E440CE" w:rsidRDefault="00907573" w:rsidP="00907573">
      <w:pPr>
        <w:spacing w:after="0" w:line="240" w:lineRule="auto"/>
        <w:rPr>
          <w:rFonts w:ascii="Times New Roman" w:hAnsi="Times New Roman" w:cs="Times New Roman"/>
          <w:snapToGrid w:val="0"/>
        </w:rPr>
      </w:pPr>
      <w:r w:rsidRPr="00E440CE">
        <w:rPr>
          <w:rFonts w:ascii="Times New Roman" w:hAnsi="Times New Roman" w:cs="Times New Roman"/>
          <w:snapToGrid w:val="0"/>
        </w:rPr>
        <w:t xml:space="preserve">6. </w:t>
      </w:r>
      <w:proofErr w:type="spellStart"/>
      <w:r w:rsidRPr="00E440CE">
        <w:rPr>
          <w:rFonts w:ascii="Times New Roman" w:hAnsi="Times New Roman" w:cs="Times New Roman"/>
          <w:snapToGrid w:val="0"/>
        </w:rPr>
        <w:t>Вентиляторные</w:t>
      </w:r>
      <w:proofErr w:type="spellEnd"/>
      <w:r w:rsidRPr="00E440CE">
        <w:rPr>
          <w:rFonts w:ascii="Times New Roman" w:hAnsi="Times New Roman" w:cs="Times New Roman"/>
          <w:snapToGrid w:val="0"/>
        </w:rPr>
        <w:t xml:space="preserve"> и радиаторные градирни.</w:t>
      </w:r>
    </w:p>
    <w:p w:rsidR="00907573" w:rsidRPr="00E440CE" w:rsidRDefault="00907573" w:rsidP="00907573">
      <w:pPr>
        <w:spacing w:after="0" w:line="240" w:lineRule="auto"/>
        <w:ind w:left="284" w:hanging="284"/>
        <w:rPr>
          <w:rFonts w:ascii="Times New Roman" w:hAnsi="Times New Roman" w:cs="Times New Roman"/>
          <w:snapToGrid w:val="0"/>
        </w:rPr>
      </w:pPr>
      <w:r w:rsidRPr="00E440CE">
        <w:rPr>
          <w:rFonts w:ascii="Times New Roman" w:hAnsi="Times New Roman" w:cs="Times New Roman"/>
          <w:snapToGrid w:val="0"/>
        </w:rPr>
        <w:t>7. Потери воды в охладителях. Водный режим в системах охлаждающего оборотного водоснабжения.</w:t>
      </w:r>
    </w:p>
    <w:p w:rsidR="00907573" w:rsidRDefault="00907573" w:rsidP="00907573">
      <w:pPr>
        <w:spacing w:after="0" w:line="240" w:lineRule="auto"/>
        <w:ind w:left="284" w:hanging="284"/>
        <w:rPr>
          <w:rFonts w:ascii="Times New Roman" w:hAnsi="Times New Roman" w:cs="Times New Roman"/>
          <w:snapToGrid w:val="0"/>
        </w:rPr>
      </w:pPr>
      <w:r w:rsidRPr="00E440CE">
        <w:rPr>
          <w:rFonts w:ascii="Times New Roman" w:hAnsi="Times New Roman" w:cs="Times New Roman"/>
          <w:snapToGrid w:val="0"/>
        </w:rPr>
        <w:t xml:space="preserve">8. </w:t>
      </w:r>
      <w:proofErr w:type="gramStart"/>
      <w:r w:rsidRPr="00E440CE">
        <w:rPr>
          <w:rFonts w:ascii="Times New Roman" w:hAnsi="Times New Roman" w:cs="Times New Roman"/>
          <w:snapToGrid w:val="0"/>
        </w:rPr>
        <w:t xml:space="preserve">Обработка  </w:t>
      </w:r>
      <w:proofErr w:type="spellStart"/>
      <w:r w:rsidRPr="00E440CE">
        <w:rPr>
          <w:rFonts w:ascii="Times New Roman" w:hAnsi="Times New Roman" w:cs="Times New Roman"/>
          <w:snapToGrid w:val="0"/>
        </w:rPr>
        <w:t>подпиточной</w:t>
      </w:r>
      <w:proofErr w:type="spellEnd"/>
      <w:proofErr w:type="gramEnd"/>
      <w:r w:rsidRPr="00E440CE">
        <w:rPr>
          <w:rFonts w:ascii="Times New Roman" w:hAnsi="Times New Roman" w:cs="Times New Roman"/>
          <w:snapToGrid w:val="0"/>
        </w:rPr>
        <w:t xml:space="preserve"> и циркуляционной воды  в системах охлаждающего оборотного водоснабжения.</w:t>
      </w:r>
    </w:p>
    <w:p w:rsidR="00907573" w:rsidRDefault="00907573" w:rsidP="00907573">
      <w:pPr>
        <w:spacing w:after="0" w:line="240" w:lineRule="auto"/>
        <w:rPr>
          <w:rFonts w:ascii="Times New Roman" w:hAnsi="Times New Roman" w:cs="Times New Roman"/>
          <w:snapToGrid w:val="0"/>
        </w:rPr>
      </w:pPr>
      <w:r>
        <w:rPr>
          <w:rFonts w:ascii="Times New Roman" w:hAnsi="Times New Roman" w:cs="Times New Roman"/>
          <w:snapToGrid w:val="0"/>
        </w:rPr>
        <w:t>9.Выбор типа охладителя.</w:t>
      </w:r>
    </w:p>
    <w:p w:rsidR="00907573" w:rsidRDefault="00907573" w:rsidP="00907573">
      <w:pPr>
        <w:spacing w:after="0" w:line="240" w:lineRule="auto"/>
        <w:rPr>
          <w:rFonts w:ascii="Times New Roman" w:hAnsi="Times New Roman" w:cs="Times New Roman"/>
          <w:snapToGrid w:val="0"/>
        </w:rPr>
      </w:pPr>
      <w:r>
        <w:rPr>
          <w:rFonts w:ascii="Times New Roman" w:hAnsi="Times New Roman" w:cs="Times New Roman"/>
          <w:snapToGrid w:val="0"/>
        </w:rPr>
        <w:t>10. Виды жесткости воды. Классификация методов умягчения.</w:t>
      </w:r>
    </w:p>
    <w:p w:rsidR="00907573" w:rsidRDefault="00907573" w:rsidP="00907573">
      <w:pPr>
        <w:spacing w:after="0" w:line="240" w:lineRule="auto"/>
        <w:rPr>
          <w:rFonts w:ascii="Times New Roman" w:hAnsi="Times New Roman" w:cs="Times New Roman"/>
          <w:snapToGrid w:val="0"/>
        </w:rPr>
      </w:pPr>
      <w:r>
        <w:rPr>
          <w:rFonts w:ascii="Times New Roman" w:hAnsi="Times New Roman" w:cs="Times New Roman"/>
          <w:snapToGrid w:val="0"/>
        </w:rPr>
        <w:t xml:space="preserve">11. </w:t>
      </w:r>
      <w:proofErr w:type="spellStart"/>
      <w:r>
        <w:rPr>
          <w:rFonts w:ascii="Times New Roman" w:hAnsi="Times New Roman" w:cs="Times New Roman"/>
          <w:snapToGrid w:val="0"/>
        </w:rPr>
        <w:t>Реагентное</w:t>
      </w:r>
      <w:proofErr w:type="spellEnd"/>
      <w:r>
        <w:rPr>
          <w:rFonts w:ascii="Times New Roman" w:hAnsi="Times New Roman" w:cs="Times New Roman"/>
          <w:snapToGrid w:val="0"/>
        </w:rPr>
        <w:t xml:space="preserve"> умягчение воды-методы, химизм </w:t>
      </w:r>
      <w:proofErr w:type="gramStart"/>
      <w:r>
        <w:rPr>
          <w:rFonts w:ascii="Times New Roman" w:hAnsi="Times New Roman" w:cs="Times New Roman"/>
          <w:snapToGrid w:val="0"/>
        </w:rPr>
        <w:t>процессов,  состав</w:t>
      </w:r>
      <w:proofErr w:type="gramEnd"/>
      <w:r>
        <w:rPr>
          <w:rFonts w:ascii="Times New Roman" w:hAnsi="Times New Roman" w:cs="Times New Roman"/>
          <w:snapToGrid w:val="0"/>
        </w:rPr>
        <w:t xml:space="preserve"> сооружений.</w:t>
      </w:r>
    </w:p>
    <w:p w:rsidR="00907573" w:rsidRDefault="00907573" w:rsidP="00907573">
      <w:pPr>
        <w:spacing w:after="0" w:line="240" w:lineRule="auto"/>
        <w:rPr>
          <w:rFonts w:ascii="Times New Roman" w:hAnsi="Times New Roman" w:cs="Times New Roman"/>
          <w:snapToGrid w:val="0"/>
        </w:rPr>
      </w:pPr>
      <w:r>
        <w:rPr>
          <w:rFonts w:ascii="Times New Roman" w:hAnsi="Times New Roman" w:cs="Times New Roman"/>
          <w:snapToGrid w:val="0"/>
        </w:rPr>
        <w:t>12. Термический метод умягчения воды.</w:t>
      </w:r>
    </w:p>
    <w:p w:rsidR="00907573" w:rsidRDefault="00907573" w:rsidP="00907573">
      <w:pPr>
        <w:spacing w:after="0" w:line="240" w:lineRule="auto"/>
        <w:ind w:left="426" w:hanging="426"/>
        <w:rPr>
          <w:rFonts w:ascii="Times New Roman" w:hAnsi="Times New Roman" w:cs="Times New Roman"/>
          <w:snapToGrid w:val="0"/>
        </w:rPr>
      </w:pPr>
      <w:r>
        <w:rPr>
          <w:rFonts w:ascii="Times New Roman" w:hAnsi="Times New Roman" w:cs="Times New Roman"/>
          <w:snapToGrid w:val="0"/>
        </w:rPr>
        <w:t xml:space="preserve">13. Ионно-обменное умягчение воды: принцип </w:t>
      </w:r>
      <w:proofErr w:type="gramStart"/>
      <w:r>
        <w:rPr>
          <w:rFonts w:ascii="Times New Roman" w:hAnsi="Times New Roman" w:cs="Times New Roman"/>
          <w:snapToGrid w:val="0"/>
        </w:rPr>
        <w:t>метода,  классификация</w:t>
      </w:r>
      <w:proofErr w:type="gramEnd"/>
      <w:r>
        <w:rPr>
          <w:rFonts w:ascii="Times New Roman" w:hAnsi="Times New Roman" w:cs="Times New Roman"/>
          <w:snapToGrid w:val="0"/>
        </w:rPr>
        <w:t xml:space="preserve"> и виды  катионитов, химизм процесса.</w:t>
      </w:r>
    </w:p>
    <w:p w:rsidR="00907573" w:rsidRDefault="00907573" w:rsidP="00907573">
      <w:pPr>
        <w:spacing w:after="0" w:line="240" w:lineRule="auto"/>
        <w:rPr>
          <w:rFonts w:ascii="Times New Roman" w:hAnsi="Times New Roman" w:cs="Times New Roman"/>
          <w:snapToGrid w:val="0"/>
        </w:rPr>
      </w:pPr>
      <w:r>
        <w:rPr>
          <w:rFonts w:ascii="Times New Roman" w:hAnsi="Times New Roman" w:cs="Times New Roman"/>
          <w:snapToGrid w:val="0"/>
        </w:rPr>
        <w:t xml:space="preserve">14. Ионно-обменное умягчение воды: принцип </w:t>
      </w:r>
      <w:proofErr w:type="gramStart"/>
      <w:r>
        <w:rPr>
          <w:rFonts w:ascii="Times New Roman" w:hAnsi="Times New Roman" w:cs="Times New Roman"/>
          <w:snapToGrid w:val="0"/>
        </w:rPr>
        <w:t>работы  ионно</w:t>
      </w:r>
      <w:proofErr w:type="gramEnd"/>
      <w:r>
        <w:rPr>
          <w:rFonts w:ascii="Times New Roman" w:hAnsi="Times New Roman" w:cs="Times New Roman"/>
          <w:snapToGrid w:val="0"/>
        </w:rPr>
        <w:t xml:space="preserve">-обменных  фильтров, стадии работы,  регенерация </w:t>
      </w:r>
      <w:proofErr w:type="spellStart"/>
      <w:r>
        <w:rPr>
          <w:rFonts w:ascii="Times New Roman" w:hAnsi="Times New Roman" w:cs="Times New Roman"/>
          <w:snapToGrid w:val="0"/>
        </w:rPr>
        <w:t>катионитовых</w:t>
      </w:r>
      <w:proofErr w:type="spellEnd"/>
      <w:r>
        <w:rPr>
          <w:rFonts w:ascii="Times New Roman" w:hAnsi="Times New Roman" w:cs="Times New Roman"/>
          <w:snapToGrid w:val="0"/>
        </w:rPr>
        <w:t xml:space="preserve"> фильтров.</w:t>
      </w:r>
    </w:p>
    <w:p w:rsidR="00907573" w:rsidRDefault="00907573" w:rsidP="00907573">
      <w:pPr>
        <w:spacing w:after="0" w:line="240" w:lineRule="auto"/>
        <w:rPr>
          <w:rFonts w:ascii="Times New Roman" w:hAnsi="Times New Roman" w:cs="Times New Roman"/>
          <w:snapToGrid w:val="0"/>
        </w:rPr>
      </w:pPr>
      <w:r>
        <w:rPr>
          <w:rFonts w:ascii="Times New Roman" w:hAnsi="Times New Roman" w:cs="Times New Roman"/>
          <w:snapToGrid w:val="0"/>
        </w:rPr>
        <w:t xml:space="preserve">15. Методы обессоливания воды (классификация). Обессоливание </w:t>
      </w:r>
      <w:proofErr w:type="gramStart"/>
      <w:r>
        <w:rPr>
          <w:rFonts w:ascii="Times New Roman" w:hAnsi="Times New Roman" w:cs="Times New Roman"/>
          <w:snapToGrid w:val="0"/>
        </w:rPr>
        <w:t>воды  дистилляцией</w:t>
      </w:r>
      <w:proofErr w:type="gramEnd"/>
      <w:r>
        <w:rPr>
          <w:rFonts w:ascii="Times New Roman" w:hAnsi="Times New Roman" w:cs="Times New Roman"/>
          <w:snapToGrid w:val="0"/>
        </w:rPr>
        <w:t>.</w:t>
      </w:r>
    </w:p>
    <w:p w:rsidR="00907573" w:rsidRDefault="00907573" w:rsidP="00907573">
      <w:pPr>
        <w:rPr>
          <w:rFonts w:ascii="Times New Roman" w:hAnsi="Times New Roman" w:cs="Times New Roman"/>
          <w:snapToGrid w:val="0"/>
        </w:rPr>
      </w:pPr>
      <w:r>
        <w:rPr>
          <w:rFonts w:ascii="Times New Roman" w:hAnsi="Times New Roman" w:cs="Times New Roman"/>
          <w:snapToGrid w:val="0"/>
        </w:rPr>
        <w:t xml:space="preserve">16. </w:t>
      </w:r>
      <w:proofErr w:type="spellStart"/>
      <w:r>
        <w:rPr>
          <w:rFonts w:ascii="Times New Roman" w:hAnsi="Times New Roman" w:cs="Times New Roman"/>
          <w:snapToGrid w:val="0"/>
        </w:rPr>
        <w:t>Гелиоопреснение</w:t>
      </w:r>
      <w:proofErr w:type="spellEnd"/>
      <w:r>
        <w:rPr>
          <w:rFonts w:ascii="Times New Roman" w:hAnsi="Times New Roman" w:cs="Times New Roman"/>
          <w:snapToGrid w:val="0"/>
        </w:rPr>
        <w:t xml:space="preserve">, </w:t>
      </w:r>
      <w:proofErr w:type="gramStart"/>
      <w:r>
        <w:rPr>
          <w:rFonts w:ascii="Times New Roman" w:hAnsi="Times New Roman" w:cs="Times New Roman"/>
          <w:snapToGrid w:val="0"/>
        </w:rPr>
        <w:t>вымораживание  воды</w:t>
      </w:r>
      <w:proofErr w:type="gramEnd"/>
      <w:r>
        <w:rPr>
          <w:rFonts w:ascii="Times New Roman" w:hAnsi="Times New Roman" w:cs="Times New Roman"/>
          <w:snapToGrid w:val="0"/>
        </w:rPr>
        <w:t xml:space="preserve">.  </w:t>
      </w:r>
      <w:proofErr w:type="gramStart"/>
      <w:r>
        <w:rPr>
          <w:rFonts w:ascii="Times New Roman" w:hAnsi="Times New Roman" w:cs="Times New Roman"/>
          <w:snapToGrid w:val="0"/>
        </w:rPr>
        <w:t>Обессоливание  ионным</w:t>
      </w:r>
      <w:proofErr w:type="gramEnd"/>
      <w:r>
        <w:rPr>
          <w:rFonts w:ascii="Times New Roman" w:hAnsi="Times New Roman" w:cs="Times New Roman"/>
          <w:snapToGrid w:val="0"/>
        </w:rPr>
        <w:t xml:space="preserve"> обменом.</w:t>
      </w:r>
    </w:p>
    <w:p w:rsidR="00907573" w:rsidRDefault="00907573" w:rsidP="00907573">
      <w:pPr>
        <w:spacing w:after="0" w:line="240" w:lineRule="auto"/>
        <w:rPr>
          <w:rFonts w:ascii="Times New Roman" w:hAnsi="Times New Roman" w:cs="Times New Roman"/>
          <w:snapToGrid w:val="0"/>
        </w:rPr>
      </w:pPr>
      <w:r>
        <w:rPr>
          <w:rFonts w:ascii="Times New Roman" w:hAnsi="Times New Roman" w:cs="Times New Roman"/>
          <w:snapToGrid w:val="0"/>
        </w:rPr>
        <w:t xml:space="preserve">17. </w:t>
      </w:r>
      <w:proofErr w:type="spellStart"/>
      <w:r>
        <w:rPr>
          <w:rFonts w:ascii="Times New Roman" w:hAnsi="Times New Roman" w:cs="Times New Roman"/>
          <w:snapToGrid w:val="0"/>
        </w:rPr>
        <w:t>Гиперфильтрация</w:t>
      </w:r>
      <w:proofErr w:type="spellEnd"/>
      <w:r>
        <w:rPr>
          <w:rFonts w:ascii="Times New Roman" w:hAnsi="Times New Roman" w:cs="Times New Roman"/>
          <w:snapToGrid w:val="0"/>
        </w:rPr>
        <w:t xml:space="preserve"> (обратный осмос).</w:t>
      </w:r>
    </w:p>
    <w:p w:rsidR="00907573" w:rsidRDefault="00907573" w:rsidP="00907573">
      <w:pPr>
        <w:spacing w:after="0" w:line="240" w:lineRule="auto"/>
        <w:rPr>
          <w:rFonts w:ascii="Times New Roman" w:hAnsi="Times New Roman" w:cs="Times New Roman"/>
          <w:snapToGrid w:val="0"/>
        </w:rPr>
      </w:pPr>
      <w:r>
        <w:rPr>
          <w:rFonts w:ascii="Times New Roman" w:hAnsi="Times New Roman" w:cs="Times New Roman"/>
          <w:snapToGrid w:val="0"/>
        </w:rPr>
        <w:t>18. Электродиализ.</w:t>
      </w:r>
    </w:p>
    <w:p w:rsidR="00907573" w:rsidRDefault="00907573" w:rsidP="00907573">
      <w:pPr>
        <w:spacing w:after="0" w:line="240" w:lineRule="auto"/>
        <w:rPr>
          <w:rFonts w:ascii="Times New Roman" w:hAnsi="Times New Roman" w:cs="Times New Roman"/>
          <w:snapToGrid w:val="0"/>
        </w:rPr>
      </w:pPr>
      <w:r>
        <w:rPr>
          <w:rFonts w:ascii="Times New Roman" w:hAnsi="Times New Roman" w:cs="Times New Roman"/>
          <w:snapToGrid w:val="0"/>
        </w:rPr>
        <w:t xml:space="preserve">19.  Стабильность </w:t>
      </w:r>
      <w:proofErr w:type="gramStart"/>
      <w:r>
        <w:rPr>
          <w:rFonts w:ascii="Times New Roman" w:hAnsi="Times New Roman" w:cs="Times New Roman"/>
          <w:snapToGrid w:val="0"/>
        </w:rPr>
        <w:t>воды;  величины</w:t>
      </w:r>
      <w:proofErr w:type="gramEnd"/>
      <w:r>
        <w:rPr>
          <w:rFonts w:ascii="Times New Roman" w:hAnsi="Times New Roman" w:cs="Times New Roman"/>
          <w:snapToGrid w:val="0"/>
        </w:rPr>
        <w:t>, характеризующие стабильность воды.</w:t>
      </w:r>
    </w:p>
    <w:p w:rsidR="00907573" w:rsidRDefault="00907573" w:rsidP="00907573">
      <w:pPr>
        <w:spacing w:after="0" w:line="240" w:lineRule="auto"/>
        <w:rPr>
          <w:rFonts w:ascii="Times New Roman" w:hAnsi="Times New Roman" w:cs="Times New Roman"/>
          <w:snapToGrid w:val="0"/>
        </w:rPr>
      </w:pPr>
      <w:r>
        <w:rPr>
          <w:rFonts w:ascii="Times New Roman" w:hAnsi="Times New Roman" w:cs="Times New Roman"/>
          <w:snapToGrid w:val="0"/>
        </w:rPr>
        <w:t>20. Методы стабилизационной обработки воды.</w:t>
      </w:r>
    </w:p>
    <w:p w:rsidR="00907573" w:rsidRDefault="00907573" w:rsidP="00907573">
      <w:pPr>
        <w:tabs>
          <w:tab w:val="left" w:pos="2423"/>
        </w:tabs>
        <w:spacing w:after="0" w:line="240" w:lineRule="auto"/>
        <w:rPr>
          <w:rFonts w:ascii="Times New Roman" w:hAnsi="Times New Roman" w:cs="Times New Roman"/>
          <w:snapToGrid w:val="0"/>
        </w:rPr>
      </w:pPr>
      <w:r>
        <w:rPr>
          <w:rFonts w:ascii="Times New Roman" w:hAnsi="Times New Roman" w:cs="Times New Roman"/>
          <w:snapToGrid w:val="0"/>
        </w:rPr>
        <w:t>21. Дегазация воды.</w:t>
      </w:r>
      <w:r>
        <w:rPr>
          <w:rFonts w:ascii="Times New Roman" w:hAnsi="Times New Roman" w:cs="Times New Roman"/>
          <w:snapToGrid w:val="0"/>
        </w:rPr>
        <w:tab/>
      </w:r>
    </w:p>
    <w:p w:rsidR="00830F47" w:rsidRDefault="00830F47">
      <w:bookmarkStart w:id="0" w:name="_GoBack"/>
      <w:bookmarkEnd w:id="0"/>
    </w:p>
    <w:sectPr w:rsidR="00830F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4E71"/>
    <w:rsid w:val="00830F47"/>
    <w:rsid w:val="00907573"/>
    <w:rsid w:val="00CC4E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89DBF55-2259-49EB-B3BB-B71149200F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07573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190</Words>
  <Characters>1085</Characters>
  <Application>Microsoft Office Word</Application>
  <DocSecurity>0</DocSecurity>
  <Lines>9</Lines>
  <Paragraphs>2</Paragraphs>
  <ScaleCrop>false</ScaleCrop>
  <Company/>
  <LinksUpToDate>false</LinksUpToDate>
  <CharactersWithSpaces>1273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Julia_N</dc:creator>
  <cp:keywords/>
  <dc:description/>
  <cp:lastModifiedBy>Julia_N</cp:lastModifiedBy>
  <cp:revision>2</cp:revision>
  <dcterms:created xsi:type="dcterms:W3CDTF">2020-08-16T08:06:00Z</dcterms:created>
  <dcterms:modified xsi:type="dcterms:W3CDTF">2020-08-16T08:07:00Z</dcterms:modified>
</cp:coreProperties>
</file>